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762" w:rsidRDefault="005B5EE6" w:rsidP="00D26ADE">
      <w:pPr>
        <w:rPr>
          <w:rFonts w:ascii="Arial" w:hAnsi="Arial" w:cs="Arial"/>
          <w:b/>
          <w:bCs/>
          <w:sz w:val="46"/>
          <w:szCs w:val="46"/>
          <w:lang w:val="de-DE"/>
        </w:rPr>
      </w:pPr>
      <w:r>
        <w:rPr>
          <w:rFonts w:ascii="Arial" w:hAnsi="Arial" w:cs="Arial"/>
          <w:b/>
          <w:bCs/>
          <w:sz w:val="46"/>
          <w:szCs w:val="46"/>
          <w:lang w:val="de-DE"/>
        </w:rPr>
        <w:t xml:space="preserve">Für Schifffahrtstouristen wird die Busspur unterm </w:t>
      </w:r>
      <w:proofErr w:type="spellStart"/>
      <w:r>
        <w:rPr>
          <w:rFonts w:ascii="Arial" w:hAnsi="Arial" w:cs="Arial"/>
          <w:b/>
          <w:bCs/>
          <w:sz w:val="46"/>
          <w:szCs w:val="46"/>
          <w:lang w:val="de-DE"/>
        </w:rPr>
        <w:t>Lentos</w:t>
      </w:r>
      <w:proofErr w:type="spellEnd"/>
      <w:r>
        <w:rPr>
          <w:rFonts w:ascii="Arial" w:hAnsi="Arial" w:cs="Arial"/>
          <w:b/>
          <w:bCs/>
          <w:sz w:val="46"/>
          <w:szCs w:val="46"/>
          <w:lang w:val="de-DE"/>
        </w:rPr>
        <w:t xml:space="preserve"> verbreitert</w:t>
      </w:r>
    </w:p>
    <w:p w:rsidR="00D26324" w:rsidRPr="00525F67" w:rsidRDefault="00525F67" w:rsidP="00525F67">
      <w:pPr>
        <w:pStyle w:val="Listenabsatz"/>
        <w:numPr>
          <w:ilvl w:val="0"/>
          <w:numId w:val="2"/>
        </w:numPr>
        <w:rPr>
          <w:rFonts w:ascii="Arial" w:hAnsi="Arial" w:cs="Arial"/>
          <w:b/>
          <w:bCs/>
          <w:i/>
          <w:sz w:val="32"/>
          <w:szCs w:val="32"/>
          <w:lang w:val="de-DE"/>
        </w:rPr>
      </w:pPr>
      <w:r>
        <w:rPr>
          <w:rFonts w:ascii="Arial" w:hAnsi="Arial" w:cs="Arial"/>
          <w:b/>
          <w:bCs/>
          <w:i/>
          <w:sz w:val="32"/>
          <w:szCs w:val="32"/>
          <w:lang w:val="de-DE"/>
        </w:rPr>
        <w:t>Vize-</w:t>
      </w:r>
      <w:proofErr w:type="spellStart"/>
      <w:r>
        <w:rPr>
          <w:rFonts w:ascii="Arial" w:hAnsi="Arial" w:cs="Arial"/>
          <w:b/>
          <w:bCs/>
          <w:i/>
          <w:sz w:val="32"/>
          <w:szCs w:val="32"/>
          <w:lang w:val="de-DE"/>
        </w:rPr>
        <w:t>Bgm</w:t>
      </w:r>
      <w:proofErr w:type="spellEnd"/>
      <w:r>
        <w:rPr>
          <w:rFonts w:ascii="Arial" w:hAnsi="Arial" w:cs="Arial"/>
          <w:b/>
          <w:bCs/>
          <w:i/>
          <w:sz w:val="32"/>
          <w:szCs w:val="32"/>
          <w:lang w:val="de-DE"/>
        </w:rPr>
        <w:t>.</w:t>
      </w:r>
      <w:r w:rsidR="00D26324" w:rsidRPr="00525F67">
        <w:rPr>
          <w:rFonts w:ascii="Arial" w:hAnsi="Arial" w:cs="Arial"/>
          <w:b/>
          <w:bCs/>
          <w:i/>
          <w:sz w:val="32"/>
          <w:szCs w:val="32"/>
          <w:lang w:val="de-DE"/>
        </w:rPr>
        <w:t xml:space="preserve"> Martin Hajart legt Gestaltungsvariante für </w:t>
      </w:r>
      <w:proofErr w:type="spellStart"/>
      <w:r w:rsidR="00D26324" w:rsidRPr="00525F67">
        <w:rPr>
          <w:rFonts w:ascii="Arial" w:hAnsi="Arial" w:cs="Arial"/>
          <w:b/>
          <w:bCs/>
          <w:i/>
          <w:sz w:val="32"/>
          <w:szCs w:val="32"/>
          <w:lang w:val="de-DE"/>
        </w:rPr>
        <w:t>Grünraum</w:t>
      </w:r>
      <w:proofErr w:type="spellEnd"/>
      <w:r w:rsidR="00D26324" w:rsidRPr="00525F67">
        <w:rPr>
          <w:rFonts w:ascii="Arial" w:hAnsi="Arial" w:cs="Arial"/>
          <w:b/>
          <w:bCs/>
          <w:i/>
          <w:sz w:val="32"/>
          <w:szCs w:val="32"/>
          <w:lang w:val="de-DE"/>
        </w:rPr>
        <w:t xml:space="preserve"> vor </w:t>
      </w:r>
      <w:proofErr w:type="spellStart"/>
      <w:r w:rsidR="00D26324" w:rsidRPr="00525F67">
        <w:rPr>
          <w:rFonts w:ascii="Arial" w:hAnsi="Arial" w:cs="Arial"/>
          <w:b/>
          <w:bCs/>
          <w:i/>
          <w:sz w:val="32"/>
          <w:szCs w:val="32"/>
          <w:lang w:val="de-DE"/>
        </w:rPr>
        <w:t>Lentos</w:t>
      </w:r>
      <w:proofErr w:type="spellEnd"/>
      <w:r w:rsidR="00D26324" w:rsidRPr="00525F67">
        <w:rPr>
          <w:rFonts w:ascii="Arial" w:hAnsi="Arial" w:cs="Arial"/>
          <w:b/>
          <w:bCs/>
          <w:i/>
          <w:sz w:val="32"/>
          <w:szCs w:val="32"/>
          <w:lang w:val="de-DE"/>
        </w:rPr>
        <w:t xml:space="preserve"> vor</w:t>
      </w:r>
    </w:p>
    <w:p w:rsidR="00C94FB5" w:rsidRPr="00D26324" w:rsidRDefault="005B5EE6" w:rsidP="00D26324">
      <w:pPr>
        <w:pStyle w:val="Listenabsatz"/>
        <w:numPr>
          <w:ilvl w:val="0"/>
          <w:numId w:val="2"/>
        </w:numPr>
        <w:rPr>
          <w:rFonts w:ascii="Arial" w:hAnsi="Arial" w:cs="Arial"/>
          <w:b/>
          <w:bCs/>
          <w:i/>
          <w:sz w:val="32"/>
          <w:szCs w:val="32"/>
          <w:lang w:val="de-DE"/>
        </w:rPr>
      </w:pPr>
      <w:r w:rsidRPr="005B5EE6">
        <w:rPr>
          <w:rFonts w:ascii="Arial" w:hAnsi="Arial" w:cs="Arial"/>
          <w:b/>
          <w:bCs/>
          <w:i/>
          <w:sz w:val="32"/>
          <w:szCs w:val="32"/>
          <w:lang w:val="de-DE"/>
        </w:rPr>
        <w:t>Förderung des Tourismus bringt Gewinn für die Stadt</w:t>
      </w:r>
      <w:r w:rsidR="00D26324">
        <w:rPr>
          <w:rFonts w:ascii="Arial" w:hAnsi="Arial" w:cs="Arial"/>
          <w:b/>
          <w:bCs/>
          <w:i/>
          <w:sz w:val="32"/>
          <w:szCs w:val="32"/>
          <w:lang w:val="de-DE"/>
        </w:rPr>
        <w:t xml:space="preserve">. </w:t>
      </w:r>
      <w:r w:rsidR="00C94FB5" w:rsidRPr="00D26324">
        <w:rPr>
          <w:rFonts w:ascii="Arial" w:hAnsi="Arial" w:cs="Arial"/>
          <w:b/>
          <w:bCs/>
          <w:i/>
          <w:sz w:val="32"/>
          <w:szCs w:val="32"/>
          <w:lang w:val="de-DE"/>
        </w:rPr>
        <w:t>Heuer legten bereits 1410 Schiffe in Linz an</w:t>
      </w:r>
      <w:r w:rsidR="00D26324">
        <w:rPr>
          <w:rFonts w:ascii="Arial" w:hAnsi="Arial" w:cs="Arial"/>
          <w:b/>
          <w:bCs/>
          <w:i/>
          <w:sz w:val="32"/>
          <w:szCs w:val="32"/>
          <w:lang w:val="de-DE"/>
        </w:rPr>
        <w:t xml:space="preserve">. </w:t>
      </w:r>
      <w:r w:rsidR="00C94FB5" w:rsidRPr="00D26324">
        <w:rPr>
          <w:rFonts w:ascii="Arial" w:hAnsi="Arial" w:cs="Arial"/>
          <w:b/>
          <w:bCs/>
          <w:i/>
          <w:sz w:val="32"/>
          <w:szCs w:val="32"/>
          <w:lang w:val="de-DE"/>
        </w:rPr>
        <w:t>17,2</w:t>
      </w:r>
      <w:r w:rsidR="00A85F84" w:rsidRPr="00D26324">
        <w:rPr>
          <w:rFonts w:ascii="Arial" w:hAnsi="Arial" w:cs="Arial"/>
          <w:b/>
          <w:bCs/>
          <w:i/>
          <w:sz w:val="32"/>
          <w:szCs w:val="32"/>
          <w:lang w:val="de-DE"/>
        </w:rPr>
        <w:t>6</w:t>
      </w:r>
      <w:r w:rsidR="00C94FB5" w:rsidRPr="00D26324">
        <w:rPr>
          <w:rFonts w:ascii="Arial" w:hAnsi="Arial" w:cs="Arial"/>
          <w:b/>
          <w:bCs/>
          <w:i/>
          <w:sz w:val="32"/>
          <w:szCs w:val="32"/>
          <w:lang w:val="de-DE"/>
        </w:rPr>
        <w:t xml:space="preserve"> Millionen Euro Umsatz in Linz</w:t>
      </w:r>
    </w:p>
    <w:p w:rsidR="00D26ADE" w:rsidRDefault="00D26ADE" w:rsidP="00D26ADE"/>
    <w:p w:rsidR="00D26ADE" w:rsidRPr="00737EC4" w:rsidRDefault="00E53166" w:rsidP="00D26ADE">
      <w:pPr>
        <w:spacing w:after="0" w:line="360" w:lineRule="auto"/>
        <w:jc w:val="both"/>
        <w:rPr>
          <w:rFonts w:ascii="Arial" w:hAnsi="Arial" w:cs="Arial"/>
          <w:b/>
          <w:bCs/>
          <w:sz w:val="24"/>
          <w:szCs w:val="24"/>
          <w:lang w:val="de-DE"/>
        </w:rPr>
      </w:pPr>
      <w:r>
        <w:rPr>
          <w:rFonts w:ascii="Arial" w:hAnsi="Arial" w:cs="Arial"/>
          <w:b/>
          <w:bCs/>
          <w:sz w:val="24"/>
          <w:szCs w:val="24"/>
          <w:lang w:val="de-DE"/>
        </w:rPr>
        <w:t xml:space="preserve">Mehr Platz für Busse – klingt gut und ist es auch. Denn schon bald sollen jene Busse, die zu den Anlegestellen unterhalb des </w:t>
      </w:r>
      <w:proofErr w:type="spellStart"/>
      <w:r>
        <w:rPr>
          <w:rFonts w:ascii="Arial" w:hAnsi="Arial" w:cs="Arial"/>
          <w:b/>
          <w:bCs/>
          <w:sz w:val="24"/>
          <w:szCs w:val="24"/>
          <w:lang w:val="de-DE"/>
        </w:rPr>
        <w:t>Lentos</w:t>
      </w:r>
      <w:proofErr w:type="spellEnd"/>
      <w:r>
        <w:rPr>
          <w:rFonts w:ascii="Arial" w:hAnsi="Arial" w:cs="Arial"/>
          <w:b/>
          <w:bCs/>
          <w:sz w:val="24"/>
          <w:szCs w:val="24"/>
          <w:lang w:val="de-DE"/>
        </w:rPr>
        <w:t xml:space="preserve"> fahren und (Tages-)</w:t>
      </w:r>
      <w:r w:rsidR="00A24E29">
        <w:rPr>
          <w:rFonts w:ascii="Arial" w:hAnsi="Arial" w:cs="Arial"/>
          <w:b/>
          <w:bCs/>
          <w:sz w:val="24"/>
          <w:szCs w:val="24"/>
          <w:lang w:val="de-DE"/>
        </w:rPr>
        <w:t xml:space="preserve"> </w:t>
      </w:r>
      <w:r>
        <w:rPr>
          <w:rFonts w:ascii="Arial" w:hAnsi="Arial" w:cs="Arial"/>
          <w:b/>
          <w:bCs/>
          <w:sz w:val="24"/>
          <w:szCs w:val="24"/>
          <w:lang w:val="de-DE"/>
        </w:rPr>
        <w:t>Touristen von den Schiffen abholen, mehr Platz bekommen</w:t>
      </w:r>
      <w:r w:rsidR="007F6796">
        <w:rPr>
          <w:rFonts w:ascii="Arial" w:hAnsi="Arial" w:cs="Arial"/>
          <w:b/>
          <w:bCs/>
          <w:sz w:val="24"/>
          <w:szCs w:val="24"/>
          <w:lang w:val="de-DE"/>
        </w:rPr>
        <w:t xml:space="preserve"> – nur zum Halten der Busse, nicht zum Parken</w:t>
      </w:r>
      <w:r>
        <w:rPr>
          <w:rFonts w:ascii="Arial" w:hAnsi="Arial" w:cs="Arial"/>
          <w:b/>
          <w:bCs/>
          <w:sz w:val="24"/>
          <w:szCs w:val="24"/>
          <w:lang w:val="de-DE"/>
        </w:rPr>
        <w:t>. Im Verkehrsausschuss am kommenden Montag steht jedenfalls der Antrag auf der Agenda, eine Sitzstufe zu entfernen und dadurch die Fahrbahn</w:t>
      </w:r>
      <w:r w:rsidR="00525F67">
        <w:rPr>
          <w:rFonts w:ascii="Arial" w:hAnsi="Arial" w:cs="Arial"/>
          <w:b/>
          <w:bCs/>
          <w:sz w:val="24"/>
          <w:szCs w:val="24"/>
          <w:lang w:val="de-DE"/>
        </w:rPr>
        <w:t xml:space="preserve"> um 60 cm</w:t>
      </w:r>
      <w:r>
        <w:rPr>
          <w:rFonts w:ascii="Arial" w:hAnsi="Arial" w:cs="Arial"/>
          <w:b/>
          <w:bCs/>
          <w:sz w:val="24"/>
          <w:szCs w:val="24"/>
          <w:lang w:val="de-DE"/>
        </w:rPr>
        <w:t xml:space="preserve"> zu verbreitern. „Das ist eine Maßnahme zur Förderung des Tourismus“, erklärt Hajart.</w:t>
      </w:r>
      <w:r w:rsidR="00A85F84">
        <w:rPr>
          <w:rFonts w:ascii="Arial" w:hAnsi="Arial" w:cs="Arial"/>
          <w:b/>
          <w:bCs/>
          <w:sz w:val="24"/>
          <w:szCs w:val="24"/>
          <w:lang w:val="de-DE"/>
        </w:rPr>
        <w:t xml:space="preserve"> Denn der Schifffahrtstourismus lockt viele Gäste in die Stadt, heuer legten bereits 1410 Schiffe in Linz an. Der in Linz zuordenbare Umsatz beträgt 17,26 Millionen Euro.</w:t>
      </w:r>
    </w:p>
    <w:p w:rsidR="00D26ADE" w:rsidRDefault="00D26ADE" w:rsidP="00D26ADE"/>
    <w:p w:rsidR="007419F5" w:rsidRDefault="00E53166" w:rsidP="005B5EE6">
      <w:pPr>
        <w:spacing w:line="360" w:lineRule="auto"/>
        <w:jc w:val="both"/>
        <w:rPr>
          <w:rFonts w:ascii="Arial" w:hAnsi="Arial" w:cs="Arial"/>
          <w:sz w:val="24"/>
          <w:szCs w:val="24"/>
          <w:lang w:val="de-DE"/>
        </w:rPr>
      </w:pPr>
      <w:r>
        <w:rPr>
          <w:rFonts w:ascii="Arial" w:hAnsi="Arial" w:cs="Arial"/>
          <w:sz w:val="24"/>
          <w:szCs w:val="24"/>
          <w:lang w:val="de-DE"/>
        </w:rPr>
        <w:t>Konkret geht es um eine Fläche von insgesamt 66 Quadratmetern</w:t>
      </w:r>
      <w:r w:rsidR="005B5EE6">
        <w:rPr>
          <w:rFonts w:ascii="Arial" w:hAnsi="Arial" w:cs="Arial"/>
          <w:sz w:val="24"/>
          <w:szCs w:val="24"/>
          <w:lang w:val="de-DE"/>
        </w:rPr>
        <w:t xml:space="preserve"> – der Streifen ist rund 60 Zentimeter breit und rund 95 Meter lang</w:t>
      </w:r>
      <w:r>
        <w:rPr>
          <w:rFonts w:ascii="Arial" w:hAnsi="Arial" w:cs="Arial"/>
          <w:sz w:val="24"/>
          <w:szCs w:val="24"/>
          <w:lang w:val="de-DE"/>
        </w:rPr>
        <w:t xml:space="preserve">, die durch </w:t>
      </w:r>
      <w:r w:rsidR="005B5EE6">
        <w:rPr>
          <w:rFonts w:ascii="Arial" w:hAnsi="Arial" w:cs="Arial"/>
          <w:sz w:val="24"/>
          <w:szCs w:val="24"/>
          <w:lang w:val="de-DE"/>
        </w:rPr>
        <w:t>E</w:t>
      </w:r>
      <w:r>
        <w:rPr>
          <w:rFonts w:ascii="Arial" w:hAnsi="Arial" w:cs="Arial"/>
          <w:sz w:val="24"/>
          <w:szCs w:val="24"/>
          <w:lang w:val="de-DE"/>
        </w:rPr>
        <w:t xml:space="preserve">ntfernen einer Sitzstufe (diese wird quasi „aufgestellt“) </w:t>
      </w:r>
      <w:r w:rsidR="005B5EE6">
        <w:rPr>
          <w:rFonts w:ascii="Arial" w:hAnsi="Arial" w:cs="Arial"/>
          <w:sz w:val="24"/>
          <w:szCs w:val="24"/>
          <w:lang w:val="de-DE"/>
        </w:rPr>
        <w:t xml:space="preserve">zusätzlich als Verkehrsfläche zur Verfügung stehen soll.  „Dadurch haben Busse dann mehr Platz“, weiß Hajart, der ergänzt: „Das erleichtert die Zufahrt sowie das Aus- und </w:t>
      </w:r>
      <w:r w:rsidR="007F6796">
        <w:rPr>
          <w:rFonts w:ascii="Arial" w:hAnsi="Arial" w:cs="Arial"/>
          <w:sz w:val="24"/>
          <w:szCs w:val="24"/>
          <w:lang w:val="de-DE"/>
        </w:rPr>
        <w:t>E</w:t>
      </w:r>
      <w:r w:rsidR="005B5EE6">
        <w:rPr>
          <w:rFonts w:ascii="Arial" w:hAnsi="Arial" w:cs="Arial"/>
          <w:sz w:val="24"/>
          <w:szCs w:val="24"/>
          <w:lang w:val="de-DE"/>
        </w:rPr>
        <w:t>insteigen.“</w:t>
      </w:r>
    </w:p>
    <w:p w:rsidR="00C94FB5" w:rsidRDefault="005B5EE6" w:rsidP="005B5EE6">
      <w:pPr>
        <w:spacing w:line="360" w:lineRule="auto"/>
        <w:jc w:val="both"/>
        <w:rPr>
          <w:rFonts w:ascii="Arial" w:hAnsi="Arial" w:cs="Arial"/>
          <w:sz w:val="24"/>
          <w:szCs w:val="24"/>
          <w:lang w:val="de-DE"/>
        </w:rPr>
      </w:pPr>
      <w:r>
        <w:rPr>
          <w:rFonts w:ascii="Arial" w:hAnsi="Arial" w:cs="Arial"/>
          <w:sz w:val="24"/>
          <w:szCs w:val="24"/>
          <w:lang w:val="de-DE"/>
        </w:rPr>
        <w:t>„Das ist eine Maßnahme zur Unterstützung des Schifffahrtstourismus“, sagt Hajart. Kritik, dass dieser der Stadt außer viel Ärger, Lärm und Müll nichts bringe, lässt er nicht gelten. „Es stimmt nicht, dass Schifffahrtstouristen kein Geld in der Stadt ausgeben. Diese Touristen sind genauso wichtig für Linz wie alle ander</w:t>
      </w:r>
      <w:r w:rsidR="00A24E29">
        <w:rPr>
          <w:rFonts w:ascii="Arial" w:hAnsi="Arial" w:cs="Arial"/>
          <w:sz w:val="24"/>
          <w:szCs w:val="24"/>
          <w:lang w:val="de-DE"/>
        </w:rPr>
        <w:t>e</w:t>
      </w:r>
      <w:r>
        <w:rPr>
          <w:rFonts w:ascii="Arial" w:hAnsi="Arial" w:cs="Arial"/>
          <w:sz w:val="24"/>
          <w:szCs w:val="24"/>
          <w:lang w:val="de-DE"/>
        </w:rPr>
        <w:t xml:space="preserve">n“, sagt Hajart. Er baut auch darauf, dass durch die Verbreiterung der Straße die Abwicklung der Bustransfers leichter vonstattengehen </w:t>
      </w:r>
      <w:r w:rsidR="007F6796">
        <w:rPr>
          <w:rFonts w:ascii="Arial" w:hAnsi="Arial" w:cs="Arial"/>
          <w:sz w:val="24"/>
          <w:szCs w:val="24"/>
          <w:lang w:val="de-DE"/>
        </w:rPr>
        <w:t>wird.</w:t>
      </w:r>
      <w:r>
        <w:rPr>
          <w:rFonts w:ascii="Arial" w:hAnsi="Arial" w:cs="Arial"/>
          <w:sz w:val="24"/>
          <w:szCs w:val="24"/>
          <w:lang w:val="de-DE"/>
        </w:rPr>
        <w:t xml:space="preserve"> Und er sagt zudem: „Die </w:t>
      </w:r>
      <w:proofErr w:type="spellStart"/>
      <w:r>
        <w:rPr>
          <w:rFonts w:ascii="Arial" w:hAnsi="Arial" w:cs="Arial"/>
          <w:sz w:val="24"/>
          <w:szCs w:val="24"/>
          <w:lang w:val="de-DE"/>
        </w:rPr>
        <w:t>Umwegrentabilität</w:t>
      </w:r>
      <w:proofErr w:type="spellEnd"/>
      <w:r>
        <w:rPr>
          <w:rFonts w:ascii="Arial" w:hAnsi="Arial" w:cs="Arial"/>
          <w:sz w:val="24"/>
          <w:szCs w:val="24"/>
          <w:lang w:val="de-DE"/>
        </w:rPr>
        <w:t xml:space="preserve"> des Schifffahrtstourismus ist groß, deshalb zahlt sich die Umgestaltung auf alle Fälle aus.“ </w:t>
      </w:r>
    </w:p>
    <w:p w:rsidR="00291639" w:rsidRPr="00291639" w:rsidRDefault="00321538" w:rsidP="005B5EE6">
      <w:pPr>
        <w:spacing w:line="360" w:lineRule="auto"/>
        <w:jc w:val="both"/>
        <w:rPr>
          <w:rFonts w:ascii="Arial" w:hAnsi="Arial" w:cs="Arial"/>
          <w:sz w:val="24"/>
          <w:szCs w:val="24"/>
          <w:lang w:val="de-DE"/>
        </w:rPr>
      </w:pPr>
      <w:r>
        <w:rPr>
          <w:rFonts w:ascii="Arial" w:hAnsi="Arial" w:cs="Arial"/>
          <w:sz w:val="24"/>
          <w:szCs w:val="24"/>
          <w:lang w:val="de-DE"/>
        </w:rPr>
        <w:lastRenderedPageBreak/>
        <w:t xml:space="preserve">Schließlich </w:t>
      </w:r>
      <w:r w:rsidRPr="00291639">
        <w:rPr>
          <w:rFonts w:ascii="Arial" w:hAnsi="Arial" w:cs="Arial"/>
          <w:sz w:val="24"/>
          <w:szCs w:val="24"/>
          <w:lang w:val="de-DE"/>
        </w:rPr>
        <w:t xml:space="preserve">konnten im Jahr 2022 rund 350.000 Passagiere auf den Donau-Kreuzfahrtschiffen befördert werden – das </w:t>
      </w:r>
      <w:r w:rsidR="007F6796">
        <w:rPr>
          <w:rFonts w:ascii="Arial" w:hAnsi="Arial" w:cs="Arial"/>
          <w:sz w:val="24"/>
          <w:szCs w:val="24"/>
          <w:lang w:val="de-DE"/>
        </w:rPr>
        <w:t>entspricht einem Plus von 288,9</w:t>
      </w:r>
      <w:r w:rsidRPr="00291639">
        <w:rPr>
          <w:rFonts w:ascii="Arial" w:hAnsi="Arial" w:cs="Arial"/>
          <w:sz w:val="24"/>
          <w:szCs w:val="24"/>
          <w:lang w:val="de-DE"/>
        </w:rPr>
        <w:t>% im Vergleich zu 2021. Die Za</w:t>
      </w:r>
      <w:r w:rsidR="007F6796">
        <w:rPr>
          <w:rFonts w:ascii="Arial" w:hAnsi="Arial" w:cs="Arial"/>
          <w:sz w:val="24"/>
          <w:szCs w:val="24"/>
          <w:lang w:val="de-DE"/>
        </w:rPr>
        <w:t>hlen liegen damit nur noch 34,6</w:t>
      </w:r>
      <w:r w:rsidRPr="00291639">
        <w:rPr>
          <w:rFonts w:ascii="Arial" w:hAnsi="Arial" w:cs="Arial"/>
          <w:sz w:val="24"/>
          <w:szCs w:val="24"/>
          <w:lang w:val="de-DE"/>
        </w:rPr>
        <w:t xml:space="preserve">% unter den Zahlen von 2019. (Quelle: </w:t>
      </w:r>
      <w:proofErr w:type="spellStart"/>
      <w:r w:rsidRPr="00291639">
        <w:rPr>
          <w:rFonts w:ascii="Arial" w:hAnsi="Arial" w:cs="Arial"/>
          <w:sz w:val="24"/>
          <w:szCs w:val="24"/>
          <w:lang w:val="de-DE"/>
        </w:rPr>
        <w:t>viadonau</w:t>
      </w:r>
      <w:proofErr w:type="spellEnd"/>
      <w:r w:rsidRPr="00291639">
        <w:rPr>
          <w:rFonts w:ascii="Arial" w:hAnsi="Arial" w:cs="Arial"/>
          <w:sz w:val="24"/>
          <w:szCs w:val="24"/>
          <w:lang w:val="de-DE"/>
        </w:rPr>
        <w:t xml:space="preserve"> Jahresbericht 2022). In der Saison 2023 legten bisher rund </w:t>
      </w:r>
      <w:r w:rsidR="00C94FB5">
        <w:rPr>
          <w:rFonts w:ascii="Arial" w:hAnsi="Arial" w:cs="Arial"/>
          <w:sz w:val="24"/>
          <w:szCs w:val="24"/>
          <w:lang w:val="de-DE"/>
        </w:rPr>
        <w:t>1</w:t>
      </w:r>
      <w:r w:rsidRPr="00291639">
        <w:rPr>
          <w:rFonts w:ascii="Arial" w:hAnsi="Arial" w:cs="Arial"/>
          <w:sz w:val="24"/>
          <w:szCs w:val="24"/>
          <w:lang w:val="de-DE"/>
        </w:rPr>
        <w:t xml:space="preserve">410 Schiffe in Linz an, bei durchschnittlich 140 Passagieren pro Schiff kommen somit in der aktuellen Saison rund 197.000 Flusskreuzfahrt-Passagiere in Linz an. </w:t>
      </w:r>
    </w:p>
    <w:p w:rsidR="00291639" w:rsidRDefault="00321538" w:rsidP="00A24E29">
      <w:pPr>
        <w:spacing w:line="360" w:lineRule="auto"/>
        <w:jc w:val="both"/>
        <w:rPr>
          <w:rFonts w:ascii="Arial" w:hAnsi="Arial" w:cs="Arial"/>
          <w:sz w:val="24"/>
          <w:szCs w:val="24"/>
          <w:lang w:val="de-DE"/>
        </w:rPr>
      </w:pPr>
      <w:r w:rsidRPr="00291639">
        <w:rPr>
          <w:rFonts w:ascii="Arial" w:hAnsi="Arial" w:cs="Arial"/>
          <w:sz w:val="24"/>
          <w:szCs w:val="24"/>
          <w:lang w:val="de-DE"/>
        </w:rPr>
        <w:t>Der gesamte, Linz zuordenbare Um</w:t>
      </w:r>
      <w:r w:rsidR="00291639">
        <w:rPr>
          <w:rFonts w:ascii="Arial" w:hAnsi="Arial" w:cs="Arial"/>
          <w:sz w:val="24"/>
          <w:szCs w:val="24"/>
          <w:lang w:val="de-DE"/>
        </w:rPr>
        <w:t>satz beläuft sich auf 17,26 Millionen</w:t>
      </w:r>
      <w:r w:rsidRPr="00291639">
        <w:rPr>
          <w:rFonts w:ascii="Arial" w:hAnsi="Arial" w:cs="Arial"/>
          <w:sz w:val="24"/>
          <w:szCs w:val="24"/>
          <w:lang w:val="de-DE"/>
        </w:rPr>
        <w:t xml:space="preserve"> Euro. Der Großteil der in Linz ankommenden Passagiere (</w:t>
      </w:r>
      <w:r w:rsidR="00291639" w:rsidRPr="00291639">
        <w:rPr>
          <w:rFonts w:ascii="Arial" w:hAnsi="Arial" w:cs="Arial"/>
          <w:sz w:val="24"/>
          <w:szCs w:val="24"/>
          <w:lang w:val="de-DE"/>
        </w:rPr>
        <w:t xml:space="preserve">rund </w:t>
      </w:r>
      <w:r w:rsidRPr="00291639">
        <w:rPr>
          <w:rFonts w:ascii="Arial" w:hAnsi="Arial" w:cs="Arial"/>
          <w:sz w:val="24"/>
          <w:szCs w:val="24"/>
          <w:lang w:val="de-DE"/>
        </w:rPr>
        <w:t>60%) nutzt eines der zahlreichen organisierten Programme in Linz. Stadtführungen stehen dabei besonders hoch im Kurs.</w:t>
      </w:r>
      <w:r w:rsidR="00291639" w:rsidRPr="00291639">
        <w:rPr>
          <w:rFonts w:ascii="Arial" w:hAnsi="Arial" w:cs="Arial"/>
          <w:sz w:val="24"/>
          <w:szCs w:val="24"/>
          <w:lang w:val="de-DE"/>
        </w:rPr>
        <w:t xml:space="preserve"> Die Passagier-Ausgaben in Linz betragen rund 3,743 Millionen Euro (brutto). Passagiere, die in Linz bleiben, kommen auf durchschnittlich 23 Euro pro Person pro Tag, Passagiere mit Tagesausflug zeitbedingt auf 14 € pro Person pro Tag. Der größte Anteil dieser Konsumausgaben entfällt dabei auf den Einzelhandel (rund 2,622 Millionen €) pro Jahr. Auf den zweiten Platz kommt mit rund 957.000 Euro pro Jahr die Gastronomie.</w:t>
      </w:r>
    </w:p>
    <w:p w:rsidR="00525F67" w:rsidRDefault="00291639" w:rsidP="00291639">
      <w:pPr>
        <w:spacing w:line="360" w:lineRule="auto"/>
        <w:jc w:val="both"/>
        <w:rPr>
          <w:rFonts w:ascii="Arial" w:hAnsi="Arial" w:cs="Arial"/>
          <w:sz w:val="24"/>
          <w:szCs w:val="24"/>
          <w:lang w:val="de-DE"/>
        </w:rPr>
      </w:pPr>
      <w:r>
        <w:rPr>
          <w:rFonts w:ascii="Arial" w:hAnsi="Arial" w:cs="Arial"/>
          <w:sz w:val="24"/>
          <w:szCs w:val="24"/>
          <w:lang w:val="de-DE"/>
        </w:rPr>
        <w:t xml:space="preserve">Auch im kommenden Jahr werden die Besucherzahlen, die mit dem Schiff nach Linz kommen, steigen, glaubt Vizebürgermeister Hajart. Und Linz ist dafür gerüstet, so werden in der kommenden Saison die Landstromanlagen, für die </w:t>
      </w:r>
      <w:r w:rsidRPr="00A24E29">
        <w:rPr>
          <w:rFonts w:ascii="Arial" w:hAnsi="Arial" w:cs="Arial"/>
          <w:sz w:val="24"/>
          <w:szCs w:val="24"/>
          <w:lang w:val="de-DE"/>
        </w:rPr>
        <w:t>Stadt, Land und Linz AG </w:t>
      </w:r>
      <w:r>
        <w:rPr>
          <w:rFonts w:ascii="Arial" w:hAnsi="Arial" w:cs="Arial"/>
          <w:sz w:val="24"/>
          <w:szCs w:val="24"/>
          <w:lang w:val="de-DE"/>
        </w:rPr>
        <w:t xml:space="preserve">insgesamt </w:t>
      </w:r>
      <w:r w:rsidRPr="00A24E29">
        <w:rPr>
          <w:rFonts w:ascii="Arial" w:hAnsi="Arial" w:cs="Arial"/>
          <w:sz w:val="24"/>
          <w:szCs w:val="24"/>
          <w:lang w:val="de-DE"/>
        </w:rPr>
        <w:t xml:space="preserve">5,8 Millionen </w:t>
      </w:r>
      <w:r>
        <w:rPr>
          <w:rFonts w:ascii="Arial" w:hAnsi="Arial" w:cs="Arial"/>
          <w:sz w:val="24"/>
          <w:szCs w:val="24"/>
          <w:lang w:val="de-DE"/>
        </w:rPr>
        <w:t>i</w:t>
      </w:r>
      <w:r w:rsidRPr="00A24E29">
        <w:rPr>
          <w:rFonts w:ascii="Arial" w:hAnsi="Arial" w:cs="Arial"/>
          <w:sz w:val="24"/>
          <w:szCs w:val="24"/>
          <w:lang w:val="de-DE"/>
        </w:rPr>
        <w:t xml:space="preserve">n Anlegestellen in Linz und </w:t>
      </w:r>
      <w:proofErr w:type="spellStart"/>
      <w:r w:rsidRPr="00A24E29">
        <w:rPr>
          <w:rFonts w:ascii="Arial" w:hAnsi="Arial" w:cs="Arial"/>
          <w:sz w:val="24"/>
          <w:szCs w:val="24"/>
          <w:lang w:val="de-DE"/>
        </w:rPr>
        <w:t>Engelhartszell</w:t>
      </w:r>
      <w:proofErr w:type="spellEnd"/>
      <w:r w:rsidRPr="00A24E29">
        <w:rPr>
          <w:rFonts w:ascii="Arial" w:hAnsi="Arial" w:cs="Arial"/>
          <w:sz w:val="24"/>
          <w:szCs w:val="24"/>
          <w:lang w:val="de-DE"/>
        </w:rPr>
        <w:t xml:space="preserve"> inves</w:t>
      </w:r>
      <w:r>
        <w:rPr>
          <w:rFonts w:ascii="Arial" w:hAnsi="Arial" w:cs="Arial"/>
          <w:sz w:val="24"/>
          <w:szCs w:val="24"/>
          <w:lang w:val="de-DE"/>
        </w:rPr>
        <w:t xml:space="preserve">tiert wurden, in Betrieb gehen. „Die Zahlen belegen deutlich, welchen Wert der Schifffahrtstourismus für Linz hat“, sagt Hajart: „Deshalb müssen wir auch darauf schauen, dass die Zu- und Abfahrtswege für die Busse möglichst sicher sind – die Verbreiterung der Straße ist deshalb sinnvoll.“ </w:t>
      </w:r>
      <w:r w:rsidR="00525F67">
        <w:rPr>
          <w:rFonts w:ascii="Arial" w:hAnsi="Arial" w:cs="Arial"/>
          <w:sz w:val="24"/>
          <w:szCs w:val="24"/>
          <w:lang w:val="de-DE"/>
        </w:rPr>
        <w:t>Er setzt demnach der langen Diskussion ein Ende und legt den Grundstein zur Gestaltung.</w:t>
      </w:r>
    </w:p>
    <w:p w:rsidR="00291639" w:rsidRPr="00291639" w:rsidRDefault="00525F67" w:rsidP="00A24E29">
      <w:pPr>
        <w:spacing w:line="360" w:lineRule="auto"/>
        <w:jc w:val="both"/>
        <w:rPr>
          <w:rFonts w:ascii="Arial" w:hAnsi="Arial" w:cs="Arial"/>
          <w:sz w:val="24"/>
          <w:szCs w:val="24"/>
          <w:lang w:val="de-DE"/>
        </w:rPr>
      </w:pPr>
      <w:r>
        <w:rPr>
          <w:rFonts w:ascii="Arial" w:hAnsi="Arial" w:cs="Arial"/>
          <w:sz w:val="24"/>
          <w:szCs w:val="24"/>
          <w:lang w:val="de-DE"/>
        </w:rPr>
        <w:t xml:space="preserve">Und Hajart denkt noch weiter, er legt einen Vorschlag der Linzer Volkspartei vor, wie die </w:t>
      </w:r>
      <w:proofErr w:type="spellStart"/>
      <w:r>
        <w:rPr>
          <w:rFonts w:ascii="Arial" w:hAnsi="Arial" w:cs="Arial"/>
          <w:sz w:val="24"/>
          <w:szCs w:val="24"/>
          <w:lang w:val="de-DE"/>
        </w:rPr>
        <w:t>Donaulände</w:t>
      </w:r>
      <w:proofErr w:type="spellEnd"/>
      <w:r>
        <w:rPr>
          <w:rFonts w:ascii="Arial" w:hAnsi="Arial" w:cs="Arial"/>
          <w:sz w:val="24"/>
          <w:szCs w:val="24"/>
          <w:lang w:val="de-DE"/>
        </w:rPr>
        <w:t xml:space="preserve"> vor dem </w:t>
      </w:r>
      <w:proofErr w:type="spellStart"/>
      <w:r>
        <w:rPr>
          <w:rFonts w:ascii="Arial" w:hAnsi="Arial" w:cs="Arial"/>
          <w:sz w:val="24"/>
          <w:szCs w:val="24"/>
          <w:lang w:val="de-DE"/>
        </w:rPr>
        <w:t>Lentos</w:t>
      </w:r>
      <w:proofErr w:type="spellEnd"/>
      <w:r>
        <w:rPr>
          <w:rFonts w:ascii="Arial" w:hAnsi="Arial" w:cs="Arial"/>
          <w:sz w:val="24"/>
          <w:szCs w:val="24"/>
          <w:lang w:val="de-DE"/>
        </w:rPr>
        <w:t xml:space="preserve"> für die freizeitsuchenden </w:t>
      </w:r>
      <w:proofErr w:type="spellStart"/>
      <w:r>
        <w:rPr>
          <w:rFonts w:ascii="Arial" w:hAnsi="Arial" w:cs="Arial"/>
          <w:sz w:val="24"/>
          <w:szCs w:val="24"/>
          <w:lang w:val="de-DE"/>
        </w:rPr>
        <w:t>Linzerinnen</w:t>
      </w:r>
      <w:proofErr w:type="spellEnd"/>
      <w:r>
        <w:rPr>
          <w:rFonts w:ascii="Arial" w:hAnsi="Arial" w:cs="Arial"/>
          <w:sz w:val="24"/>
          <w:szCs w:val="24"/>
          <w:lang w:val="de-DE"/>
        </w:rPr>
        <w:t xml:space="preserve"> und Linzer aufgewertet werden könnte: „Durch mehr Bäume, Steingärten, Sitzgelegenheiten und einem Weg würde die Attraktivität deutlich steigen, wie entsprechende Visualisierungen zeigen.“</w:t>
      </w:r>
      <w:bookmarkStart w:id="0" w:name="_GoBack"/>
      <w:bookmarkEnd w:id="0"/>
    </w:p>
    <w:sectPr w:rsidR="00291639" w:rsidRPr="00291639" w:rsidSect="00C311D1">
      <w:headerReference w:type="even" r:id="rId7"/>
      <w:headerReference w:type="default" r:id="rId8"/>
      <w:footerReference w:type="even" r:id="rId9"/>
      <w:footerReference w:type="default" r:id="rId10"/>
      <w:headerReference w:type="first" r:id="rId11"/>
      <w:footerReference w:type="first" r:id="rId12"/>
      <w:pgSz w:w="11906" w:h="16838"/>
      <w:pgMar w:top="1418" w:right="1418" w:bottom="136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FB4" w:rsidRDefault="006C1FB4" w:rsidP="007419F5">
      <w:pPr>
        <w:spacing w:after="0" w:line="240" w:lineRule="auto"/>
      </w:pPr>
      <w:r>
        <w:separator/>
      </w:r>
    </w:p>
  </w:endnote>
  <w:endnote w:type="continuationSeparator" w:id="0">
    <w:p w:rsidR="006C1FB4" w:rsidRDefault="006C1FB4" w:rsidP="00741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D98" w:rsidRDefault="00892D9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5A0" w:rsidRPr="00AC75A0" w:rsidRDefault="00AC75A0">
    <w:pPr>
      <w:pStyle w:val="Fuzeile"/>
      <w:rPr>
        <w:sz w:val="20"/>
        <w:szCs w:val="20"/>
      </w:rPr>
    </w:pPr>
    <w:r w:rsidRPr="00892D98">
      <w:rPr>
        <w:sz w:val="20"/>
        <w:szCs w:val="20"/>
        <w:highlight w:val="yellow"/>
      </w:rPr>
      <w:t>Rückfragen</w:t>
    </w:r>
    <w:r w:rsidRPr="00AC75A0">
      <w:rPr>
        <w:sz w:val="20"/>
        <w:szCs w:val="20"/>
      </w:rPr>
      <w:t>: DI Christian Kitzmüller 0664/80 76 25 07</w:t>
    </w:r>
  </w:p>
  <w:p w:rsidR="00AC75A0" w:rsidRDefault="00AC75A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D98" w:rsidRDefault="00892D9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FB4" w:rsidRDefault="006C1FB4" w:rsidP="007419F5">
      <w:pPr>
        <w:spacing w:after="0" w:line="240" w:lineRule="auto"/>
      </w:pPr>
      <w:r>
        <w:separator/>
      </w:r>
    </w:p>
  </w:footnote>
  <w:footnote w:type="continuationSeparator" w:id="0">
    <w:p w:rsidR="006C1FB4" w:rsidRDefault="006C1FB4" w:rsidP="007419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D98" w:rsidRDefault="00892D9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9F5" w:rsidRDefault="00AC75A0">
    <w:pPr>
      <w:pStyle w:val="Kopfzeile"/>
    </w:pPr>
    <w:r>
      <w:ptab w:relativeTo="margin" w:alignment="center" w:leader="none"/>
    </w:r>
    <w:r>
      <w:ptab w:relativeTo="margin" w:alignment="right" w:leader="none"/>
    </w:r>
    <w:r>
      <w:rPr>
        <w:noProof/>
        <w:lang w:eastAsia="de-AT"/>
      </w:rPr>
      <w:drawing>
        <wp:inline distT="0" distB="0" distL="0" distR="0">
          <wp:extent cx="1034300" cy="599047"/>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VP 4c +3mm_ob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0662" cy="61431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D98" w:rsidRDefault="00892D9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76F68"/>
    <w:multiLevelType w:val="hybridMultilevel"/>
    <w:tmpl w:val="6A5CC8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61F94B2C"/>
    <w:multiLevelType w:val="hybridMultilevel"/>
    <w:tmpl w:val="B51ED68C"/>
    <w:lvl w:ilvl="0" w:tplc="0C070011">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166"/>
    <w:rsid w:val="00072A0B"/>
    <w:rsid w:val="00291639"/>
    <w:rsid w:val="00321538"/>
    <w:rsid w:val="003334AF"/>
    <w:rsid w:val="004310C2"/>
    <w:rsid w:val="00493086"/>
    <w:rsid w:val="004D084E"/>
    <w:rsid w:val="00525F67"/>
    <w:rsid w:val="005B5EE6"/>
    <w:rsid w:val="006C1FB4"/>
    <w:rsid w:val="0070383F"/>
    <w:rsid w:val="00737EC4"/>
    <w:rsid w:val="007419F5"/>
    <w:rsid w:val="007F6796"/>
    <w:rsid w:val="00892D98"/>
    <w:rsid w:val="00940E6E"/>
    <w:rsid w:val="009F49A6"/>
    <w:rsid w:val="00A24E29"/>
    <w:rsid w:val="00A85F84"/>
    <w:rsid w:val="00AC75A0"/>
    <w:rsid w:val="00B41D2C"/>
    <w:rsid w:val="00C311D1"/>
    <w:rsid w:val="00C8220D"/>
    <w:rsid w:val="00C94FB5"/>
    <w:rsid w:val="00D15096"/>
    <w:rsid w:val="00D26324"/>
    <w:rsid w:val="00D26ADE"/>
    <w:rsid w:val="00DA48C8"/>
    <w:rsid w:val="00DB17F4"/>
    <w:rsid w:val="00E5316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DC8AC"/>
  <w15:chartTrackingRefBased/>
  <w15:docId w15:val="{60683171-8E0B-458E-A974-969CB86E4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310C2"/>
    <w:pPr>
      <w:spacing w:after="200" w:line="276" w:lineRule="auto"/>
      <w:ind w:left="720"/>
      <w:contextualSpacing/>
    </w:pPr>
    <w:rPr>
      <w:u w:color="000000"/>
    </w:rPr>
  </w:style>
  <w:style w:type="paragraph" w:styleId="Kopfzeile">
    <w:name w:val="header"/>
    <w:basedOn w:val="Standard"/>
    <w:link w:val="KopfzeileZchn"/>
    <w:uiPriority w:val="99"/>
    <w:unhideWhenUsed/>
    <w:rsid w:val="007419F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19F5"/>
  </w:style>
  <w:style w:type="paragraph" w:styleId="Fuzeile">
    <w:name w:val="footer"/>
    <w:basedOn w:val="Standard"/>
    <w:link w:val="FuzeileZchn"/>
    <w:uiPriority w:val="99"/>
    <w:unhideWhenUsed/>
    <w:rsid w:val="007419F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19F5"/>
  </w:style>
  <w:style w:type="paragraph" w:styleId="Sprechblasentext">
    <w:name w:val="Balloon Text"/>
    <w:basedOn w:val="Standard"/>
    <w:link w:val="SprechblasentextZchn"/>
    <w:uiPriority w:val="99"/>
    <w:semiHidden/>
    <w:unhideWhenUsed/>
    <w:rsid w:val="007419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419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tzmueller\Documents\Benutzerdefinierte%20Office-Vorlagen\Aussendungen-Neu.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Aussendungen-Neu.dotx</Template>
  <TotalTime>0</TotalTime>
  <Pages>2</Pages>
  <Words>561</Words>
  <Characters>3541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OEVP Landesleitung OOE</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Kitzmüller</dc:creator>
  <cp:keywords/>
  <dc:description/>
  <cp:lastModifiedBy>Hajart Martin</cp:lastModifiedBy>
  <cp:revision>2</cp:revision>
  <cp:lastPrinted>2023-11-27T14:23:00Z</cp:lastPrinted>
  <dcterms:created xsi:type="dcterms:W3CDTF">2023-11-28T07:12:00Z</dcterms:created>
  <dcterms:modified xsi:type="dcterms:W3CDTF">2023-11-28T07:12:00Z</dcterms:modified>
</cp:coreProperties>
</file>